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8EA" w:rsidRDefault="0042681E" w:rsidP="004268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E">
        <w:rPr>
          <w:rFonts w:ascii="Times New Roman" w:hAnsi="Times New Roman" w:cs="Times New Roman"/>
          <w:b/>
          <w:sz w:val="28"/>
          <w:szCs w:val="28"/>
          <w:lang w:val="en-US"/>
        </w:rPr>
        <w:t>Questions for preparation for examination</w:t>
      </w:r>
    </w:p>
    <w:p w:rsidR="00D16143" w:rsidRDefault="00D16143" w:rsidP="004268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concept and structure of political science.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Subject, methods and functions of political science.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D16143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interconnection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of political science with other social sciences.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ideas of the ancient East.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thought of ancient Greece.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thought of ancient Rome.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doctrines of the modern age.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Development of the political theory in the 20th century.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Ideological and political thought in Kazakhstan in 19 – and the beginning of 20 centuries.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Politics as a social phenomenon. The </w:t>
      </w:r>
      <w:r w:rsidRPr="00D16143"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  <w:t>interconnection of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politics with other spheres of life.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Legitimacy of the political power and its types.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Essence and nature of power.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Types of the power.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concept of political system, its main concepts.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Objectives, functions and structure of the political system.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Types of political systems.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political system of Kazakhstan.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concept and basic features of totalitarianism.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Authoritarian regime.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Democracy, the historical forms and basic concepts.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concept of state, its features and functions.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Types of state.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Law-governed state and civil society.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Kazakhstan is a secular, unitary, democratic and social state.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essence and functions of party.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Typology of political parties.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Types of party systems.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Stages of formation and typology of social movements in Kazakhstan.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parties in Kazakhstan.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Personality and politics.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rights and freedoms.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Basic concepts and typology of political leadership.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concept of political culture.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Types of political culture.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Ethics of Protestantism.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The concept of ideology, its place and role.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Liberalism and neo-liberalism.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Conservatism and neo-conservatism.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Anarchism.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Socialism and social democracy.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Nationalism.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Technocracy.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role and importance of elections in the development of political system of society.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Majoritarian and proportional electoral systems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Main modern political ideologies.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Foreign policy, its essence and functions.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Structure of international relations, tendencies of their development.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Foreign policy of Republic of Kazakhstan.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Political modernization theory.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The system of government in the Republic of Kazakhstan.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Formation of a new state ideology in the Republic of Kazakhstan.</w:t>
      </w:r>
    </w:p>
    <w:p w:rsidR="00D16143" w:rsidRPr="00D16143" w:rsidRDefault="00D16143" w:rsidP="00D1614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>International relations and world politics.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53.   Subject, object and functions of sociology.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54.   Social process and social fact.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55.   Program of social research and methods of receipt of sociological knowledge.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56.   Types of questions and requirement to the questionnaire and quality of polls.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57.   Representativeness and efficiency of social research.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58.   Concept of social structure of society. Social group. Social status. Social role.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  59.   Social structure of modern Russian society. Primary groups and tendencies of their development.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60.   Social policy of modern Russian society: main directions.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61.   Social and territorial community.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62.   Migration and marginalization as social processes.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64.   Ethnos as social group.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65.   Ethnic sociology and psychology. Interethnic conflict: types and methods of permission.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66.   Family as social group: concept and main functions.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67.   Problems of stability of a family. Nuklearization of a family and its social investigations.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68.   Social policy of society concerning a family.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69.   Economic consciousness and behavior of social groups during social and economic reforms.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70.   Invayromentalny sociology: main directions of a research.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71.   Work sociology subject. Concept of work of sociology.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72.   The main sociological tendencies of development of work in modern Russian society.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73.   Incentives and motives of work and their loudspeaker in modern Russian society.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74.   Unemployment: social and economic problems. Labor market.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75.   Subject of sociology of management. Concept and management functions.</w:t>
      </w:r>
    </w:p>
    <w:p w:rsid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76.   Spontaneity and regularity in social and economic systems. Planning and forecasting of social and 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conomic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processes.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77.   Culture sociology.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78.   Development of the commercial relations in the sphere of culture.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79.   Main social functions of education.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80.   Functional illiteracy as world social problem. Life-long education.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81.   Commercialization of education and its social and economic investigations.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82.   Concept and typology of the personality. Socialization of the personality.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83.   Sociological problems of development and socialization of the personality in modern Russian society.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      84.Sociological problems of a conduct of life.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85. Sociological studying of use of free time.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86. Deviant behavior: concept and main forms.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87. Criminal conflict as type of the social conflict. Sociological problems of crime.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88. Religiousness of society and its sociological studying.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90. Emergence of sociological knowledge: O. Comte and G. Spencer.</w:t>
      </w:r>
    </w:p>
    <w:p w:rsid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 xml:space="preserve">91. The main directions of development of sociology of the 19-20th centuries in Europe and America (G. Park, 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G. Zimmel, E. Durkheim, M. Weber, R. Merton)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92. Empirical researches in sociology (F. Taylor, E. Meyo)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93. Sociometry and theory of roles (D. Moreno, R. Minton)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94. Psychological sociology (S. Freud, E. Fromm, A. Maslou).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95. Specifics of development of a social thought of XIX - the XX centuries in Russia.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16143">
        <w:rPr>
          <w:rFonts w:ascii="Times New Roman" w:hAnsi="Times New Roman" w:cs="Times New Roman"/>
          <w:sz w:val="20"/>
          <w:szCs w:val="20"/>
          <w:lang w:val="en-US"/>
        </w:rPr>
        <w:t>96. Modern sociology and its prospects.</w:t>
      </w:r>
    </w:p>
    <w:p w:rsidR="00D16143" w:rsidRPr="00D16143" w:rsidRDefault="00D16143" w:rsidP="00D16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16143" w:rsidRPr="00D16143" w:rsidRDefault="00D16143" w:rsidP="00D16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16143" w:rsidRPr="00D16143" w:rsidRDefault="00D16143" w:rsidP="0042681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D16143" w:rsidRPr="00D16143" w:rsidSect="0022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E75A9"/>
    <w:multiLevelType w:val="hybridMultilevel"/>
    <w:tmpl w:val="4EE4F096"/>
    <w:lvl w:ilvl="0" w:tplc="672C8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681E"/>
    <w:rsid w:val="002248EA"/>
    <w:rsid w:val="0042681E"/>
    <w:rsid w:val="00641FBA"/>
    <w:rsid w:val="00D16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819</Words>
  <Characters>4671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2016-10-14T05:13:00Z</dcterms:created>
  <dcterms:modified xsi:type="dcterms:W3CDTF">2016-10-14T05:20:00Z</dcterms:modified>
</cp:coreProperties>
</file>